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2">
      <w:pPr>
        <w:spacing w:after="120" w:before="120" w:lineRule="auto"/>
        <w:ind w:left="-142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As submitted during the procurement process</w:t>
      </w:r>
    </w:p>
    <w:p w:rsidR="00000000" w:rsidDel="00000000" w:rsidP="00000000" w:rsidRDefault="00000000" w:rsidRPr="00000000" w14:paraId="00000003">
      <w:pPr>
        <w:spacing w:after="120" w:before="120" w:lineRule="auto"/>
        <w:ind w:left="-142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Redacted under FOIA section 43, Commercial Interests</w:t>
      </w:r>
    </w:p>
    <w:p w:rsidR="00000000" w:rsidDel="00000000" w:rsidP="00000000" w:rsidRDefault="00000000" w:rsidRPr="00000000" w14:paraId="00000004">
      <w:pPr>
        <w:spacing w:after="120" w:before="120" w:lineRule="auto"/>
        <w:ind w:left="-142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RM6181</w:t>
    </w:r>
  </w:p>
  <w:p w:rsidR="00000000" w:rsidDel="00000000" w:rsidP="00000000" w:rsidRDefault="00000000" w:rsidRPr="00000000" w14:paraId="0000000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</w:r>
  </w:p>
  <w:p w:rsidR="00000000" w:rsidDel="00000000" w:rsidP="00000000" w:rsidRDefault="00000000" w:rsidRPr="00000000" w14:paraId="0000000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  <w:r w:rsidDel="00000000" w:rsidR="00000000" w:rsidRPr="00000000">
      <w:rPr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CCBP22A02</w:t>
    </w:r>
  </w:p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2021</w:t>
    </w:r>
  </w:p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aliases w:val="Header 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paragraph" w:customStyle="1">
    <w:name w:val="paragraph"/>
    <w:basedOn w:val="Normal"/>
    <w:rsid w:val="0087255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DefaultParagraphFont"/>
    <w:rsid w:val="0087255A"/>
  </w:style>
  <w:style w:type="character" w:styleId="eop" w:customStyle="1">
    <w:name w:val="eop"/>
    <w:basedOn w:val="DefaultParagraphFont"/>
    <w:rsid w:val="0087255A"/>
  </w:style>
  <w:style w:type="paragraph" w:styleId="ListParagraph">
    <w:name w:val="List Paragraph"/>
    <w:aliases w:val="Bullet List,FooterText,List Paragraph1,numbered,Paragraphe de liste1,Foot,Bulletr List Paragraph,列出段落,列出段落1,List Paragraph2,List Paragraph21,Listeafsnit1,Parágrafo da Lista1,Párrafo de lista1,リスト段落1,List Paragraph11,?,Bullets,OBC Bullet,L"/>
    <w:basedOn w:val="Normal"/>
    <w:link w:val="ListParagraphChar"/>
    <w:uiPriority w:val="34"/>
    <w:qFormat w:val="1"/>
    <w:rsid w:val="0087255A"/>
    <w:pPr>
      <w:spacing w:after="160" w:line="259" w:lineRule="auto"/>
      <w:ind w:left="720"/>
      <w:contextualSpacing w:val="1"/>
    </w:pPr>
    <w:rPr>
      <w:rFonts w:asciiTheme="minorHAnsi" w:cstheme="minorBidi" w:eastAsiaTheme="minorHAnsi" w:hAnsiTheme="minorHAnsi"/>
      <w:lang w:eastAsia="en-US"/>
    </w:rPr>
  </w:style>
  <w:style w:type="character" w:styleId="ListParagraphChar" w:customStyle="1">
    <w:name w:val="List Paragraph Char"/>
    <w:aliases w:val="Bullet List Char,FooterText Char,List Paragraph1 Char,numbered Char,Paragraphe de liste1 Char,Foot Char,Bulletr List Paragraph Char,列出段落 Char,列出段落1 Char,List Paragraph2 Char,List Paragraph21 Char,Listeafsnit1 Char,リスト段落1 Char,? Char"/>
    <w:link w:val="ListParagraph"/>
    <w:uiPriority w:val="34"/>
    <w:qFormat w:val="1"/>
    <w:locked w:val="1"/>
    <w:rsid w:val="0087255A"/>
    <w:rPr>
      <w:rFonts w:asciiTheme="minorHAnsi" w:cstheme="minorBidi" w:eastAsiaTheme="minorHAnsi" w:hAnsiTheme="minorHAnsi"/>
      <w:lang w:eastAsia="en-US"/>
    </w:rPr>
  </w:style>
  <w:style w:type="paragraph" w:styleId="BulletList1" w:customStyle="1">
    <w:name w:val="Bullet List 1"/>
    <w:basedOn w:val="Normal"/>
    <w:link w:val="BulletList1Char"/>
    <w:uiPriority w:val="3"/>
    <w:qFormat w:val="1"/>
    <w:rsid w:val="0087255A"/>
    <w:pPr>
      <w:numPr>
        <w:numId w:val="12"/>
      </w:numPr>
      <w:spacing w:after="120" w:line="259" w:lineRule="auto"/>
      <w:contextualSpacing w:val="1"/>
    </w:pPr>
    <w:rPr>
      <w:rFonts w:asciiTheme="minorHAnsi" w:cstheme="minorBidi" w:eastAsiaTheme="minorHAnsi" w:hAnsiTheme="minorHAnsi"/>
      <w:sz w:val="24"/>
      <w:lang w:eastAsia="en-US"/>
    </w:rPr>
  </w:style>
  <w:style w:type="character" w:styleId="BulletList1Char" w:customStyle="1">
    <w:name w:val="Bullet List 1 Char"/>
    <w:basedOn w:val="DefaultParagraphFont"/>
    <w:link w:val="BulletList1"/>
    <w:uiPriority w:val="3"/>
    <w:rsid w:val="0087255A"/>
    <w:rPr>
      <w:rFonts w:asciiTheme="minorHAnsi" w:cstheme="minorBidi" w:eastAsiaTheme="minorHAnsi" w:hAnsiTheme="minorHAnsi"/>
      <w:sz w:val="24"/>
      <w:lang w:eastAsia="en-US"/>
    </w:rPr>
  </w:style>
  <w:style w:type="paragraph" w:styleId="TableBullet1" w:customStyle="1">
    <w:name w:val="Table Bullet 1"/>
    <w:basedOn w:val="Normal"/>
    <w:uiPriority w:val="1"/>
    <w:qFormat w:val="1"/>
    <w:rsid w:val="0087255A"/>
    <w:pPr>
      <w:spacing w:after="120" w:line="259" w:lineRule="auto"/>
      <w:contextualSpacing w:val="1"/>
    </w:pPr>
    <w:rPr>
      <w:rFonts w:asciiTheme="minorHAnsi" w:cstheme="majorBidi" w:eastAsiaTheme="majorEastAsia" w:hAnsiTheme="minorHAnsi"/>
      <w:color w:val="000000" w:themeColor="text1"/>
      <w:sz w:val="20"/>
      <w:szCs w:val="20"/>
      <w:lang w:eastAsia="en-US"/>
    </w:rPr>
  </w:style>
  <w:style w:type="paragraph" w:styleId="Tablesubhead" w:customStyle="1">
    <w:name w:val="Table subhead"/>
    <w:basedOn w:val="Normal"/>
    <w:uiPriority w:val="8"/>
    <w:rsid w:val="0087255A"/>
    <w:pPr>
      <w:spacing w:after="120" w:before="120" w:line="259" w:lineRule="auto"/>
    </w:pPr>
    <w:rPr>
      <w:rFonts w:asciiTheme="minorHAnsi" w:cstheme="majorBidi" w:eastAsiaTheme="majorEastAsia" w:hAnsiTheme="minorHAnsi"/>
      <w:b w:val="1"/>
      <w:bCs w:val="1"/>
      <w:color w:val="000000" w:themeColor="text1"/>
      <w:sz w:val="20"/>
      <w:szCs w:val="20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HXrTDSndVdUFRmC3brsbxqoKDsw==">AMUW2mWG2v7x+osqaAXSq3oyg4Np2XzLc4k4jJD1S+jMB+DvVPjiqs8V1Z2Z4LSWkCeaiICzRRebqLMHq9GQ600NdxT9u0/6Ez3QWBTEjHdxaGxYvwOYyto=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2018-11-23T10:46:00Z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